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4B76" w14:textId="77777777" w:rsidR="00227497" w:rsidRDefault="00000000">
      <w:pPr>
        <w:pStyle w:val="Normal1"/>
        <w:pBdr>
          <w:bottom w:val="single" w:sz="5" w:space="12" w:color="EADBCF"/>
        </w:pBdr>
        <w:tabs>
          <w:tab w:val="right" w:pos="9029"/>
        </w:tabs>
        <w:spacing w:after="760" w:line="240" w:lineRule="auto"/>
      </w:pPr>
      <w:r>
        <w:rPr>
          <w:rFonts w:eastAsia="Aptos"/>
          <w:b/>
          <w:color w:val="FFFFFF"/>
          <w:sz w:val="32"/>
          <w:shd w:val="clear" w:color="auto" w:fill="A84A32"/>
        </w:rPr>
        <w:t>   </w:t>
      </w:r>
      <w:r>
        <w:rPr>
          <w:rFonts w:eastAsia="Aptos"/>
          <w:b/>
          <w:bCs/>
          <w:sz w:val="32"/>
          <w:szCs w:val="26"/>
        </w:rPr>
        <w:t xml:space="preserve">  The Cooking Room</w:t>
      </w:r>
      <w:r>
        <w:rPr>
          <w:rFonts w:eastAsia="Aptos"/>
          <w:color w:val="74695F"/>
          <w:sz w:val="21"/>
          <w:szCs w:val="19"/>
        </w:rPr>
        <w:tab/>
        <w:t>Cooking Workshops</w:t>
      </w:r>
    </w:p>
    <w:p w14:paraId="69CDDF62" w14:textId="77777777" w:rsidR="00227497" w:rsidRDefault="00000000">
      <w:pPr>
        <w:pStyle w:val="Normal1"/>
        <w:keepNext/>
        <w:keepLines/>
        <w:spacing w:after="160"/>
      </w:pPr>
      <w:r>
        <w:rPr>
          <w:rFonts w:eastAsia="Aptos"/>
          <w:b/>
          <w:bCs/>
          <w:caps/>
          <w:color w:val="A84A32"/>
          <w:spacing w:val="24"/>
          <w:sz w:val="18"/>
          <w:szCs w:val="15"/>
        </w:rPr>
        <w:t>WORKSHOP CONFIRMED</w:t>
      </w:r>
    </w:p>
    <w:p w14:paraId="19FF93A3" w14:textId="60805B77" w:rsidR="00227497" w:rsidRDefault="00000000">
      <w:pPr>
        <w:pStyle w:val="Normal1"/>
        <w:keepNext/>
        <w:keepLines/>
        <w:spacing w:after="200" w:line="240" w:lineRule="auto"/>
      </w:pPr>
      <w:r>
        <w:rPr>
          <w:rFonts w:eastAsia="Aptos"/>
          <w:b/>
          <w:bCs/>
          <w:sz w:val="58"/>
          <w:szCs w:val="56"/>
        </w:rPr>
        <w:t xml:space="preserve">You're in, </w:t>
      </w:r>
      <w:r w:rsidR="004125C6">
        <w:rPr>
          <w:rFonts w:eastAsia="Aptos"/>
          <w:b/>
          <w:bCs/>
          <w:sz w:val="58"/>
          <w:szCs w:val="56"/>
          <w:lang w:val="en-US"/>
        </w:rPr>
        <w:t>{{ Name }}</w:t>
      </w:r>
      <w:r>
        <w:rPr>
          <w:rFonts w:eastAsia="Aptos"/>
          <w:b/>
          <w:bCs/>
          <w:sz w:val="58"/>
          <w:szCs w:val="56"/>
        </w:rPr>
        <w:t>.</w:t>
      </w:r>
    </w:p>
    <w:p w14:paraId="7CCF904E" w14:textId="22D42346" w:rsidR="00227497" w:rsidRDefault="00000000">
      <w:pPr>
        <w:pStyle w:val="Normal1"/>
        <w:keepLines/>
        <w:spacing w:after="440" w:line="288" w:lineRule="auto"/>
      </w:pPr>
      <w:r>
        <w:rPr>
          <w:rFonts w:eastAsia="Aptos"/>
          <w:color w:val="74695F"/>
          <w:sz w:val="23"/>
        </w:rPr>
        <w:t xml:space="preserve">Your place at the table is confirmed. Keep this handy </w:t>
      </w:r>
      <w:r w:rsidR="00B75D24">
        <w:rPr>
          <w:rFonts w:eastAsia="Aptos"/>
          <w:color w:val="74695F"/>
          <w:sz w:val="23"/>
          <w:lang w:val="en-US"/>
        </w:rPr>
        <w:t>-</w:t>
      </w:r>
      <w:r>
        <w:rPr>
          <w:rFonts w:eastAsia="Aptos"/>
          <w:color w:val="74695F"/>
          <w:sz w:val="23"/>
        </w:rPr>
        <w:t xml:space="preserve"> you'll need your registration number at check-in.</w:t>
      </w:r>
    </w:p>
    <w:tbl>
      <w:tblPr>
        <w:tblW w:w="9026" w:type="dxa"/>
        <w:tblBorders>
          <w:top w:val="single" w:sz="6" w:space="0" w:color="E3D4C7"/>
          <w:left w:val="single" w:sz="6" w:space="0" w:color="E3D4C7"/>
          <w:bottom w:val="single" w:sz="6" w:space="0" w:color="E3D4C7"/>
          <w:right w:val="single" w:sz="6" w:space="0" w:color="E3D4C7"/>
          <w:insideH w:val="single" w:sz="4" w:space="0" w:color="E3D4C7"/>
          <w:insideV w:val="single" w:sz="4" w:space="0" w:color="E3D4C7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8"/>
        <w:gridCol w:w="3008"/>
        <w:gridCol w:w="3010"/>
      </w:tblGrid>
      <w:tr w:rsidR="00227497" w14:paraId="066B11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84A32"/>
            <w:tcMar>
              <w:top w:w="230" w:type="dxa"/>
              <w:left w:w="250" w:type="dxa"/>
              <w:bottom w:w="220" w:type="dxa"/>
              <w:right w:w="250" w:type="dxa"/>
            </w:tcMar>
            <w:vAlign w:val="center"/>
          </w:tcPr>
          <w:p w14:paraId="41DFF41A" w14:textId="77777777" w:rsidR="00227497" w:rsidRDefault="00000000">
            <w:pPr>
              <w:pStyle w:val="Normal1"/>
              <w:spacing w:after="100" w:line="259" w:lineRule="auto"/>
            </w:pPr>
            <w:r>
              <w:rPr>
                <w:rFonts w:eastAsia="Aptos"/>
                <w:b/>
                <w:bCs/>
                <w:color w:val="FFFFFF"/>
                <w:sz w:val="33"/>
                <w:szCs w:val="30"/>
              </w:rPr>
              <w:t>Fresh Pasta from Scratch</w:t>
            </w:r>
          </w:p>
          <w:p w14:paraId="47A45559" w14:textId="77777777" w:rsidR="00227497" w:rsidRDefault="00000000">
            <w:pPr>
              <w:pStyle w:val="Normal1"/>
              <w:spacing w:line="259" w:lineRule="auto"/>
            </w:pPr>
            <w:r>
              <w:rPr>
                <w:rFonts w:eastAsia="Aptos"/>
                <w:color w:val="FFF4E6"/>
                <w:sz w:val="21"/>
                <w:szCs w:val="19"/>
              </w:rPr>
              <w:t>A hands-on class in mixing, kneading, rolling, and shaping pasta. Led by Chef Sofia Marin.</w:t>
            </w:r>
          </w:p>
        </w:tc>
      </w:tr>
      <w:tr w:rsidR="00227497" w14:paraId="7057A3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8" w:type="dxa"/>
            <w:tcBorders>
              <w:top w:val="single" w:sz="4" w:space="0" w:color="E2E8F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10" w:type="dxa"/>
              <w:left w:w="220" w:type="dxa"/>
              <w:bottom w:w="205" w:type="dxa"/>
              <w:right w:w="210" w:type="dxa"/>
            </w:tcMar>
            <w:vAlign w:val="center"/>
          </w:tcPr>
          <w:p w14:paraId="54817687" w14:textId="77777777" w:rsidR="00227497" w:rsidRDefault="00000000">
            <w:pPr>
              <w:pStyle w:val="Normal1"/>
              <w:spacing w:after="100" w:line="259" w:lineRule="auto"/>
            </w:pPr>
            <w:r>
              <w:rPr>
                <w:rFonts w:eastAsia="Aptos"/>
                <w:b/>
                <w:bCs/>
                <w:caps/>
                <w:color w:val="74695F"/>
                <w:spacing w:val="18"/>
                <w:sz w:val="16"/>
                <w:szCs w:val="15"/>
              </w:rPr>
              <w:t>Date</w:t>
            </w:r>
          </w:p>
          <w:p w14:paraId="05ACEE51" w14:textId="6C248543" w:rsidR="00227497" w:rsidRPr="00EF559B" w:rsidRDefault="00EF559B">
            <w:pPr>
              <w:pStyle w:val="Normal1"/>
              <w:spacing w:after="60" w:line="259" w:lineRule="auto"/>
              <w:rPr>
                <w:lang w:val="en-US"/>
              </w:rPr>
            </w:pPr>
            <w:r>
              <w:rPr>
                <w:rFonts w:eastAsia="Aptos"/>
                <w:b/>
                <w:bCs/>
                <w:sz w:val="21"/>
                <w:lang w:val="en-US"/>
              </w:rPr>
              <w:t>{{ Date }}</w:t>
            </w:r>
          </w:p>
        </w:tc>
        <w:tc>
          <w:tcPr>
            <w:tcW w:w="3008" w:type="dxa"/>
            <w:tcBorders>
              <w:top w:val="single" w:sz="4" w:space="0" w:color="E2E8F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10" w:type="dxa"/>
              <w:left w:w="220" w:type="dxa"/>
              <w:bottom w:w="205" w:type="dxa"/>
              <w:right w:w="210" w:type="dxa"/>
            </w:tcMar>
            <w:vAlign w:val="center"/>
          </w:tcPr>
          <w:p w14:paraId="563F41A9" w14:textId="77777777" w:rsidR="00227497" w:rsidRDefault="00000000">
            <w:pPr>
              <w:pStyle w:val="Normal1"/>
              <w:spacing w:after="100" w:line="259" w:lineRule="auto"/>
            </w:pPr>
            <w:r>
              <w:rPr>
                <w:rFonts w:eastAsia="Aptos"/>
                <w:b/>
                <w:bCs/>
                <w:caps/>
                <w:color w:val="74695F"/>
                <w:spacing w:val="18"/>
                <w:sz w:val="16"/>
                <w:szCs w:val="15"/>
              </w:rPr>
              <w:t>Time</w:t>
            </w:r>
          </w:p>
          <w:p w14:paraId="0F656DA6" w14:textId="2CA97EA6" w:rsidR="00227497" w:rsidRPr="00E730CE" w:rsidRDefault="00E730CE">
            <w:pPr>
              <w:pStyle w:val="Normal1"/>
              <w:spacing w:line="259" w:lineRule="auto"/>
              <w:rPr>
                <w:lang w:val="en-US"/>
              </w:rPr>
            </w:pPr>
            <w:r>
              <w:rPr>
                <w:rFonts w:eastAsia="Aptos"/>
                <w:b/>
                <w:bCs/>
                <w:sz w:val="21"/>
                <w:lang w:val="en-US"/>
              </w:rPr>
              <w:t>{{ Time }}</w:t>
            </w:r>
          </w:p>
        </w:tc>
        <w:tc>
          <w:tcPr>
            <w:tcW w:w="3010" w:type="dxa"/>
            <w:tcBorders>
              <w:top w:val="single" w:sz="4" w:space="0" w:color="E2E8F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10" w:type="dxa"/>
              <w:left w:w="220" w:type="dxa"/>
              <w:bottom w:w="205" w:type="dxa"/>
              <w:right w:w="210" w:type="dxa"/>
            </w:tcMar>
            <w:vAlign w:val="center"/>
          </w:tcPr>
          <w:p w14:paraId="412C35B2" w14:textId="77777777" w:rsidR="00227497" w:rsidRDefault="00000000">
            <w:pPr>
              <w:pStyle w:val="Normal1"/>
              <w:spacing w:after="100" w:line="259" w:lineRule="auto"/>
            </w:pPr>
            <w:r>
              <w:rPr>
                <w:rFonts w:eastAsia="Aptos"/>
                <w:b/>
                <w:bCs/>
                <w:caps/>
                <w:color w:val="74695F"/>
                <w:spacing w:val="18"/>
                <w:sz w:val="16"/>
                <w:szCs w:val="15"/>
              </w:rPr>
              <w:t>Location</w:t>
            </w:r>
          </w:p>
          <w:p w14:paraId="5814D6F0" w14:textId="77777777" w:rsidR="00227497" w:rsidRDefault="00000000">
            <w:pPr>
              <w:pStyle w:val="Normal1"/>
              <w:spacing w:after="60" w:line="259" w:lineRule="auto"/>
            </w:pPr>
            <w:r>
              <w:rPr>
                <w:rFonts w:eastAsia="Aptos"/>
                <w:b/>
                <w:bCs/>
                <w:sz w:val="21"/>
              </w:rPr>
              <w:t>The Cooking Room</w:t>
            </w:r>
          </w:p>
          <w:p w14:paraId="328696E5" w14:textId="77777777" w:rsidR="00227497" w:rsidRDefault="00000000">
            <w:pPr>
              <w:pStyle w:val="Normal1"/>
              <w:spacing w:line="259" w:lineRule="auto"/>
            </w:pPr>
            <w:r>
              <w:rPr>
                <w:rFonts w:eastAsia="Aptos"/>
                <w:color w:val="74695F"/>
                <w:sz w:val="19"/>
                <w:szCs w:val="19"/>
              </w:rPr>
              <w:t>118 Maple Ave, Springfield</w:t>
            </w:r>
          </w:p>
        </w:tc>
      </w:tr>
      <w:tr w:rsidR="00227497" w14:paraId="654F49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8" w:type="dxa"/>
            <w:tcBorders>
              <w:top w:val="single" w:sz="4" w:space="0" w:color="E2E8F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9F2"/>
            <w:tcMar>
              <w:top w:w="205" w:type="dxa"/>
              <w:left w:w="220" w:type="dxa"/>
              <w:bottom w:w="205" w:type="dxa"/>
              <w:right w:w="210" w:type="dxa"/>
            </w:tcMar>
            <w:vAlign w:val="center"/>
          </w:tcPr>
          <w:p w14:paraId="6D2D72E3" w14:textId="77777777" w:rsidR="00227497" w:rsidRDefault="00000000">
            <w:pPr>
              <w:pStyle w:val="Normal1"/>
              <w:spacing w:after="100" w:line="259" w:lineRule="auto"/>
            </w:pPr>
            <w:r>
              <w:rPr>
                <w:rFonts w:eastAsia="Aptos"/>
                <w:b/>
                <w:bCs/>
                <w:caps/>
                <w:color w:val="74695F"/>
                <w:spacing w:val="18"/>
                <w:sz w:val="16"/>
                <w:szCs w:val="15"/>
              </w:rPr>
              <w:t>Attendee</w:t>
            </w:r>
          </w:p>
          <w:p w14:paraId="039D642E" w14:textId="1DCF9578" w:rsidR="00227497" w:rsidRPr="00E96796" w:rsidRDefault="00E96796">
            <w:pPr>
              <w:pStyle w:val="Normal1"/>
              <w:spacing w:after="60" w:line="259" w:lineRule="auto"/>
              <w:rPr>
                <w:lang w:val="en-US"/>
              </w:rPr>
            </w:pPr>
            <w:r>
              <w:rPr>
                <w:rFonts w:eastAsia="Aptos"/>
                <w:b/>
                <w:bCs/>
                <w:sz w:val="21"/>
                <w:lang w:val="en-US"/>
              </w:rPr>
              <w:t>{{ Name }}</w:t>
            </w:r>
          </w:p>
          <w:p w14:paraId="4818F9F9" w14:textId="77402D26" w:rsidR="00227497" w:rsidRPr="00E96796" w:rsidRDefault="00E96796">
            <w:pPr>
              <w:pStyle w:val="Normal1"/>
              <w:spacing w:line="259" w:lineRule="auto"/>
              <w:rPr>
                <w:lang w:val="en-US"/>
              </w:rPr>
            </w:pPr>
            <w:r>
              <w:rPr>
                <w:rFonts w:eastAsia="Aptos"/>
                <w:color w:val="74695F"/>
                <w:sz w:val="19"/>
                <w:szCs w:val="19"/>
                <w:lang w:val="en-US"/>
              </w:rPr>
              <w:t>{{ Email }}</w:t>
            </w:r>
          </w:p>
        </w:tc>
        <w:tc>
          <w:tcPr>
            <w:tcW w:w="6018" w:type="dxa"/>
            <w:gridSpan w:val="2"/>
            <w:tcBorders>
              <w:top w:val="single" w:sz="4" w:space="0" w:color="E2E8F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1F5EA"/>
            <w:tcMar>
              <w:top w:w="205" w:type="dxa"/>
              <w:left w:w="250" w:type="dxa"/>
              <w:bottom w:w="205" w:type="dxa"/>
              <w:right w:w="220" w:type="dxa"/>
            </w:tcMar>
            <w:vAlign w:val="center"/>
          </w:tcPr>
          <w:p w14:paraId="013AA751" w14:textId="77777777" w:rsidR="00227497" w:rsidRDefault="00000000">
            <w:pPr>
              <w:pStyle w:val="Normal1"/>
              <w:spacing w:after="100" w:line="259" w:lineRule="auto"/>
            </w:pPr>
            <w:r>
              <w:rPr>
                <w:rFonts w:eastAsia="Aptos"/>
                <w:b/>
                <w:bCs/>
                <w:caps/>
                <w:color w:val="556B3A"/>
                <w:spacing w:val="18"/>
                <w:sz w:val="16"/>
                <w:szCs w:val="15"/>
              </w:rPr>
              <w:t>Registration no.</w:t>
            </w:r>
          </w:p>
          <w:p w14:paraId="42318A72" w14:textId="12D88812" w:rsidR="00227497" w:rsidRPr="00E96796" w:rsidRDefault="00000000">
            <w:pPr>
              <w:pStyle w:val="Normal1"/>
              <w:spacing w:after="60" w:line="259" w:lineRule="auto"/>
              <w:rPr>
                <w:lang w:val="en-US"/>
              </w:rPr>
            </w:pPr>
            <w:r>
              <w:rPr>
                <w:rFonts w:eastAsia="Aptos"/>
                <w:b/>
                <w:bCs/>
                <w:color w:val="556B3A"/>
                <w:sz w:val="24"/>
              </w:rPr>
              <w:t>CR-2026-</w:t>
            </w:r>
            <w:r w:rsidR="00E96796">
              <w:rPr>
                <w:rFonts w:eastAsia="Aptos"/>
                <w:b/>
                <w:bCs/>
                <w:color w:val="556B3A"/>
                <w:sz w:val="24"/>
                <w:lang w:val="en-US"/>
              </w:rPr>
              <w:t xml:space="preserve">{{ </w:t>
            </w:r>
            <w:r w:rsidR="00417750">
              <w:rPr>
                <w:rFonts w:eastAsia="Aptos"/>
                <w:b/>
                <w:bCs/>
                <w:color w:val="556B3A"/>
                <w:sz w:val="24"/>
                <w:lang w:val="en-US"/>
              </w:rPr>
              <w:t>RegistrationNumber</w:t>
            </w:r>
            <w:r w:rsidR="00E96796">
              <w:rPr>
                <w:rFonts w:eastAsia="Aptos"/>
                <w:b/>
                <w:bCs/>
                <w:color w:val="556B3A"/>
                <w:sz w:val="24"/>
                <w:lang w:val="en-US"/>
              </w:rPr>
              <w:t xml:space="preserve"> }}</w:t>
            </w:r>
          </w:p>
          <w:p w14:paraId="0198FDDA" w14:textId="77777777" w:rsidR="00227497" w:rsidRDefault="00000000">
            <w:pPr>
              <w:pStyle w:val="Normal1"/>
              <w:spacing w:line="259" w:lineRule="auto"/>
            </w:pPr>
            <w:r>
              <w:rPr>
                <w:rFonts w:eastAsia="Aptos"/>
                <w:color w:val="74695F"/>
                <w:sz w:val="19"/>
                <w:szCs w:val="19"/>
              </w:rPr>
              <w:t>Show this at check-in</w:t>
            </w:r>
          </w:p>
        </w:tc>
      </w:tr>
    </w:tbl>
    <w:p w14:paraId="2DB9C071" w14:textId="77777777" w:rsidR="00227497" w:rsidRDefault="00227497">
      <w:pPr>
        <w:pStyle w:val="Normal1"/>
        <w:spacing w:before="520" w:line="48" w:lineRule="auto"/>
      </w:pPr>
    </w:p>
    <w:p w14:paraId="4A188A17" w14:textId="77777777" w:rsidR="00227497" w:rsidRDefault="00000000">
      <w:pPr>
        <w:pStyle w:val="Normal1"/>
        <w:keepNext/>
        <w:keepLines/>
        <w:spacing w:before="480" w:after="180"/>
      </w:pPr>
      <w:r>
        <w:rPr>
          <w:rFonts w:eastAsia="Aptos"/>
          <w:b/>
          <w:bCs/>
          <w:caps/>
          <w:spacing w:val="20"/>
          <w:sz w:val="18"/>
          <w:szCs w:val="15"/>
        </w:rPr>
        <w:t>WHAT TO BRING</w:t>
      </w:r>
    </w:p>
    <w:p w14:paraId="2A76626F" w14:textId="77777777" w:rsidR="00227497" w:rsidRDefault="00000000">
      <w:pPr>
        <w:pStyle w:val="ListParagraph"/>
        <w:keepLines/>
        <w:numPr>
          <w:ilvl w:val="0"/>
          <w:numId w:val="2"/>
        </w:numPr>
        <w:spacing w:after="140"/>
        <w:ind w:left="259" w:hanging="259"/>
      </w:pPr>
      <w:r>
        <w:rPr>
          <w:rFonts w:eastAsia="Aptos"/>
        </w:rPr>
        <w:t>Comfortable clothes and closed-toe shoes</w:t>
      </w:r>
    </w:p>
    <w:p w14:paraId="1AAAFA25" w14:textId="77777777" w:rsidR="00227497" w:rsidRDefault="00000000">
      <w:pPr>
        <w:pStyle w:val="ListParagraph"/>
        <w:keepLines/>
        <w:numPr>
          <w:ilvl w:val="0"/>
          <w:numId w:val="2"/>
        </w:numPr>
        <w:spacing w:after="140"/>
        <w:ind w:left="259" w:hanging="259"/>
      </w:pPr>
      <w:r>
        <w:rPr>
          <w:rFonts w:eastAsia="Aptos"/>
        </w:rPr>
        <w:t>A hair tie if you have long hair</w:t>
      </w:r>
    </w:p>
    <w:p w14:paraId="2C4B0B4D" w14:textId="77777777" w:rsidR="00227497" w:rsidRDefault="00000000">
      <w:pPr>
        <w:pStyle w:val="ListParagraph"/>
        <w:keepLines/>
        <w:numPr>
          <w:ilvl w:val="0"/>
          <w:numId w:val="2"/>
        </w:numPr>
        <w:spacing w:after="140"/>
        <w:ind w:left="259" w:hanging="259"/>
      </w:pPr>
      <w:r>
        <w:rPr>
          <w:rFonts w:eastAsia="Aptos"/>
        </w:rPr>
        <w:t>This confirmation, printed or on your phone</w:t>
      </w:r>
    </w:p>
    <w:p w14:paraId="55FD42BE" w14:textId="77777777" w:rsidR="00227497" w:rsidRDefault="00000000">
      <w:pPr>
        <w:pStyle w:val="Normal1"/>
        <w:keepLines/>
        <w:pBdr>
          <w:top w:val="single" w:sz="4" w:space="9" w:color="E3D4C7"/>
          <w:left w:val="single" w:sz="18" w:space="7" w:color="A84A32"/>
          <w:bottom w:val="single" w:sz="4" w:space="9" w:color="E3D4C7"/>
        </w:pBdr>
        <w:shd w:val="clear" w:color="auto" w:fill="FFF9F2"/>
        <w:spacing w:before="340" w:line="276" w:lineRule="auto"/>
        <w:ind w:left="230" w:right="230"/>
      </w:pPr>
      <w:r>
        <w:rPr>
          <w:rFonts w:eastAsia="Aptos"/>
          <w:b/>
          <w:bCs/>
          <w:color w:val="74695F"/>
          <w:sz w:val="19"/>
          <w:szCs w:val="19"/>
        </w:rPr>
        <w:t xml:space="preserve">Need to change or cancel? </w:t>
      </w:r>
      <w:r>
        <w:rPr>
          <w:rFonts w:eastAsia="Aptos"/>
          <w:color w:val="74695F"/>
          <w:sz w:val="19"/>
          <w:szCs w:val="19"/>
        </w:rPr>
        <w:t>Email classes@thecookingroom.example by September 10 and quote your registration number.</w:t>
      </w:r>
    </w:p>
    <w:p w14:paraId="6FF64E95" w14:textId="77777777" w:rsidR="00227497" w:rsidRDefault="00000000">
      <w:pPr>
        <w:pStyle w:val="Normal1"/>
        <w:keepLines/>
        <w:spacing w:before="240"/>
        <w:jc w:val="center"/>
      </w:pPr>
      <w:r>
        <w:rPr>
          <w:noProof/>
        </w:rPr>
        <w:drawing>
          <wp:inline distT="0" distB="0" distL="0" distR="0" wp14:anchorId="5731A8FB" wp14:editId="3006A525">
            <wp:extent cx="5731510" cy="1298448"/>
            <wp:effectExtent l="0" t="0" r="2540" b="0"/>
            <wp:docPr id="1" name="Fresh pasta footer illustration" descr="Watercolor illustration of a rolling pin, handmade pasta, flour, and herb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sh-pasta-footer-illustration.png"/>
                    <pic:cNvPicPr/>
                  </pic:nvPicPr>
                  <pic:blipFill>
                    <a:blip r:embed="rId7"/>
                    <a:srcRect t="16000" b="1600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98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27497">
      <w:footerReference w:type="default" r:id="rId8"/>
      <w:pgSz w:w="11906" w:h="16838"/>
      <w:pgMar w:top="1123" w:right="1440" w:bottom="1037" w:left="1440" w:header="432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62DBA" w14:textId="77777777" w:rsidR="00F0467B" w:rsidRDefault="00F0467B">
      <w:r>
        <w:separator/>
      </w:r>
    </w:p>
  </w:endnote>
  <w:endnote w:type="continuationSeparator" w:id="0">
    <w:p w14:paraId="48B550C7" w14:textId="77777777" w:rsidR="00F0467B" w:rsidRDefault="00F0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3EDA" w14:textId="77777777" w:rsidR="00227497" w:rsidRDefault="00000000">
    <w:pPr>
      <w:pStyle w:val="Normal1"/>
      <w:pBdr>
        <w:top w:val="single" w:sz="4" w:space="10" w:color="E3D4C7"/>
      </w:pBdr>
    </w:pPr>
    <w:r>
      <w:rPr>
        <w:rFonts w:eastAsia="Aptos"/>
        <w:color w:val="74695F"/>
        <w:sz w:val="17"/>
        <w:szCs w:val="16"/>
      </w:rPr>
      <w:t>The Cooking Room  ·  118 Maple Ave, Springfield  ·  thecookingroom.example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DA13" w14:textId="77777777" w:rsidR="00F0467B" w:rsidRDefault="00F0467B">
      <w:r>
        <w:separator/>
      </w:r>
    </w:p>
  </w:footnote>
  <w:footnote w:type="continuationSeparator" w:id="0">
    <w:p w14:paraId="538AFF7D" w14:textId="77777777" w:rsidR="00F0467B" w:rsidRDefault="00F04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16ABD"/>
    <w:multiLevelType w:val="hybridMultilevel"/>
    <w:tmpl w:val="300A3A62"/>
    <w:lvl w:ilvl="0" w:tplc="25F0BC5E">
      <w:start w:val="1"/>
      <w:numFmt w:val="bullet"/>
      <w:lvlText w:val="•"/>
      <w:lvlJc w:val="left"/>
      <w:pPr>
        <w:ind w:left="360" w:hanging="360"/>
      </w:pPr>
      <w:rPr>
        <w:b/>
        <w:bCs/>
        <w:color w:val="A84A32"/>
        <w:sz w:val="24"/>
        <w:szCs w:val="24"/>
      </w:rPr>
    </w:lvl>
    <w:lvl w:ilvl="1" w:tplc="F7D2F018">
      <w:numFmt w:val="decimal"/>
      <w:lvlText w:val=""/>
      <w:lvlJc w:val="left"/>
    </w:lvl>
    <w:lvl w:ilvl="2" w:tplc="4A26EB16">
      <w:numFmt w:val="decimal"/>
      <w:lvlText w:val=""/>
      <w:lvlJc w:val="left"/>
    </w:lvl>
    <w:lvl w:ilvl="3" w:tplc="6CB49EE6">
      <w:numFmt w:val="decimal"/>
      <w:lvlText w:val=""/>
      <w:lvlJc w:val="left"/>
    </w:lvl>
    <w:lvl w:ilvl="4" w:tplc="63E0F8B4">
      <w:numFmt w:val="decimal"/>
      <w:lvlText w:val=""/>
      <w:lvlJc w:val="left"/>
    </w:lvl>
    <w:lvl w:ilvl="5" w:tplc="B3820BF0">
      <w:numFmt w:val="decimal"/>
      <w:lvlText w:val=""/>
      <w:lvlJc w:val="left"/>
    </w:lvl>
    <w:lvl w:ilvl="6" w:tplc="52527C2A">
      <w:numFmt w:val="decimal"/>
      <w:lvlText w:val=""/>
      <w:lvlJc w:val="left"/>
    </w:lvl>
    <w:lvl w:ilvl="7" w:tplc="FD7C2BE0">
      <w:numFmt w:val="decimal"/>
      <w:lvlText w:val=""/>
      <w:lvlJc w:val="left"/>
    </w:lvl>
    <w:lvl w:ilvl="8" w:tplc="7E3C55FC">
      <w:numFmt w:val="decimal"/>
      <w:lvlText w:val=""/>
      <w:lvlJc w:val="left"/>
    </w:lvl>
  </w:abstractNum>
  <w:abstractNum w:abstractNumId="1" w15:restartNumberingAfterBreak="0">
    <w:nsid w:val="71701473"/>
    <w:multiLevelType w:val="hybridMultilevel"/>
    <w:tmpl w:val="5BE2510C"/>
    <w:lvl w:ilvl="0" w:tplc="C56AF94A">
      <w:start w:val="1"/>
      <w:numFmt w:val="bullet"/>
      <w:lvlText w:val="●"/>
      <w:lvlJc w:val="left"/>
      <w:pPr>
        <w:ind w:left="720" w:hanging="360"/>
      </w:pPr>
    </w:lvl>
    <w:lvl w:ilvl="1" w:tplc="3880F7B4">
      <w:start w:val="1"/>
      <w:numFmt w:val="bullet"/>
      <w:lvlText w:val="○"/>
      <w:lvlJc w:val="left"/>
      <w:pPr>
        <w:ind w:left="1440" w:hanging="360"/>
      </w:pPr>
    </w:lvl>
    <w:lvl w:ilvl="2" w:tplc="754A3478">
      <w:start w:val="1"/>
      <w:numFmt w:val="bullet"/>
      <w:lvlText w:val="■"/>
      <w:lvlJc w:val="left"/>
      <w:pPr>
        <w:ind w:left="2160" w:hanging="360"/>
      </w:pPr>
    </w:lvl>
    <w:lvl w:ilvl="3" w:tplc="5AC0F6F2">
      <w:start w:val="1"/>
      <w:numFmt w:val="bullet"/>
      <w:lvlText w:val="●"/>
      <w:lvlJc w:val="left"/>
      <w:pPr>
        <w:ind w:left="2880" w:hanging="360"/>
      </w:pPr>
    </w:lvl>
    <w:lvl w:ilvl="4" w:tplc="26561C30">
      <w:start w:val="1"/>
      <w:numFmt w:val="bullet"/>
      <w:lvlText w:val="○"/>
      <w:lvlJc w:val="left"/>
      <w:pPr>
        <w:ind w:left="3600" w:hanging="360"/>
      </w:pPr>
    </w:lvl>
    <w:lvl w:ilvl="5" w:tplc="A2946F22">
      <w:start w:val="1"/>
      <w:numFmt w:val="bullet"/>
      <w:lvlText w:val="■"/>
      <w:lvlJc w:val="left"/>
      <w:pPr>
        <w:ind w:left="4320" w:hanging="360"/>
      </w:pPr>
    </w:lvl>
    <w:lvl w:ilvl="6" w:tplc="CE9A7DB0">
      <w:start w:val="1"/>
      <w:numFmt w:val="bullet"/>
      <w:lvlText w:val="●"/>
      <w:lvlJc w:val="left"/>
      <w:pPr>
        <w:ind w:left="5040" w:hanging="360"/>
      </w:pPr>
    </w:lvl>
    <w:lvl w:ilvl="7" w:tplc="66F087AC">
      <w:start w:val="1"/>
      <w:numFmt w:val="bullet"/>
      <w:lvlText w:val="●"/>
      <w:lvlJc w:val="left"/>
      <w:pPr>
        <w:ind w:left="5760" w:hanging="360"/>
      </w:pPr>
    </w:lvl>
    <w:lvl w:ilvl="8" w:tplc="54E6838A">
      <w:start w:val="1"/>
      <w:numFmt w:val="bullet"/>
      <w:lvlText w:val="●"/>
      <w:lvlJc w:val="left"/>
      <w:pPr>
        <w:ind w:left="6480" w:hanging="360"/>
      </w:pPr>
    </w:lvl>
  </w:abstractNum>
  <w:num w:numId="1" w16cid:durableId="1134717711">
    <w:abstractNumId w:val="1"/>
    <w:lvlOverride w:ilvl="0">
      <w:startOverride w:val="1"/>
    </w:lvlOverride>
  </w:num>
  <w:num w:numId="2" w16cid:durableId="6049641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497"/>
    <w:rsid w:val="00227497"/>
    <w:rsid w:val="004125C6"/>
    <w:rsid w:val="00417750"/>
    <w:rsid w:val="00AA1C55"/>
    <w:rsid w:val="00B75D24"/>
    <w:rsid w:val="00B93682"/>
    <w:rsid w:val="00E730CE"/>
    <w:rsid w:val="00E96796"/>
    <w:rsid w:val="00EF559B"/>
    <w:rsid w:val="00F0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B67D0"/>
  <w15:docId w15:val="{0900F2C9-C536-48C5-9484-07BDF967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B2118"/>
        <w:sz w:val="22"/>
        <w:szCs w:val="22"/>
        <w:lang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Pr>
      <w:sz w:val="56"/>
      <w:szCs w:val="56"/>
    </w:rPr>
  </w:style>
  <w:style w:type="paragraph" w:customStyle="1" w:styleId="Strong1">
    <w:name w:val="Strong1"/>
    <w:basedOn w:val="Normal1"/>
    <w:next w:val="Normal1"/>
    <w:qFormat/>
    <w:rPr>
      <w:b/>
      <w:bCs/>
    </w:rPr>
  </w:style>
  <w:style w:type="paragraph" w:styleId="ListParagraph">
    <w:name w:val="List Paragraph"/>
    <w:basedOn w:val="Normal1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1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basedOn w:val="Normal1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Normal1">
    <w:name w:val="Normal1"/>
    <w:pPr>
      <w:spacing w:line="269" w:lineRule="auto"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 Pasta from Scratch — Registration Confirmation</dc:title>
  <dc:subject>The Cooking Room workshop registration confirmation</dc:subject>
  <dc:creator>Un-named</dc:creator>
  <dc:description>Adapted for a cooking workshop with a generated watercolor footer illustration.</dc:description>
  <cp:lastModifiedBy>Alon Bar</cp:lastModifiedBy>
  <cp:revision>8</cp:revision>
  <dcterms:created xsi:type="dcterms:W3CDTF">2026-08-29T12:34:00Z</dcterms:created>
  <dcterms:modified xsi:type="dcterms:W3CDTF">2026-09-06T09:15:00Z</dcterms:modified>
</cp:coreProperties>
</file>